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A0428" w14:textId="67EDF14E" w:rsidR="00D65096" w:rsidRPr="008B43BF" w:rsidRDefault="00B17EB5" w:rsidP="008B43BF">
      <w:pPr>
        <w:jc w:val="center"/>
        <w:rPr>
          <w:b/>
          <w:bCs/>
        </w:rPr>
      </w:pPr>
      <w:r w:rsidRPr="008B43BF">
        <w:rPr>
          <w:b/>
          <w:bCs/>
        </w:rPr>
        <w:t xml:space="preserve">RESOLUTION </w:t>
      </w:r>
      <w:r w:rsidR="00A52B3A" w:rsidRPr="008B43BF">
        <w:rPr>
          <w:b/>
          <w:bCs/>
        </w:rPr>
        <w:t>No.</w:t>
      </w:r>
    </w:p>
    <w:p w14:paraId="7D7596B1" w14:textId="37BD90D4" w:rsidR="00B17EB5" w:rsidRDefault="00B17EB5" w:rsidP="006E653A">
      <w:pPr>
        <w:jc w:val="center"/>
      </w:pPr>
      <w:r>
        <w:t>OPPOSE TOWNSHIP CONSOLIDATION INTO COUNTY GOVERNMENT</w:t>
      </w:r>
    </w:p>
    <w:p w14:paraId="00DCF2E3" w14:textId="650D41D7" w:rsidR="00B17EB5" w:rsidRDefault="00B17EB5" w:rsidP="00443CB7">
      <w:pPr>
        <w:jc w:val="center"/>
      </w:pPr>
      <w:r>
        <w:t>________________</w:t>
      </w:r>
      <w:r w:rsidR="00A52B3A">
        <w:t>_ TOWNSHIP</w:t>
      </w:r>
      <w:r w:rsidR="00443CB7">
        <w:t xml:space="preserve">   </w:t>
      </w:r>
      <w:r>
        <w:t xml:space="preserve">________________, </w:t>
      </w:r>
      <w:r w:rsidR="00D243BE">
        <w:t>County,</w:t>
      </w:r>
      <w:r>
        <w:t xml:space="preserve"> Illinois</w:t>
      </w:r>
      <w:r w:rsidR="00443CB7">
        <w:t>.</w:t>
      </w:r>
    </w:p>
    <w:p w14:paraId="4C9DD54E" w14:textId="0D3CEEED" w:rsidR="00B17EB5" w:rsidRDefault="00B17EB5" w:rsidP="00D150EA">
      <w:pPr>
        <w:jc w:val="both"/>
      </w:pPr>
      <w:r>
        <w:t xml:space="preserve">Whereas </w:t>
      </w:r>
      <w:r w:rsidRPr="006E653A">
        <w:rPr>
          <w:b/>
          <w:bCs/>
        </w:rPr>
        <w:t>SB 250</w:t>
      </w:r>
      <w:r w:rsidR="00B94137">
        <w:rPr>
          <w:b/>
          <w:bCs/>
        </w:rPr>
        <w:t>4</w:t>
      </w:r>
      <w:r>
        <w:t xml:space="preserve">, </w:t>
      </w:r>
      <w:r w:rsidRPr="006E653A">
        <w:rPr>
          <w:b/>
          <w:bCs/>
        </w:rPr>
        <w:t>S</w:t>
      </w:r>
      <w:r w:rsidR="006E653A">
        <w:rPr>
          <w:b/>
          <w:bCs/>
        </w:rPr>
        <w:t>B</w:t>
      </w:r>
      <w:r w:rsidRPr="006E653A">
        <w:rPr>
          <w:b/>
          <w:bCs/>
        </w:rPr>
        <w:t xml:space="preserve"> 2217</w:t>
      </w:r>
      <w:r>
        <w:t xml:space="preserve"> and </w:t>
      </w:r>
      <w:r w:rsidR="008C7854">
        <w:rPr>
          <w:b/>
          <w:bCs/>
        </w:rPr>
        <w:t>H</w:t>
      </w:r>
      <w:r w:rsidRPr="006E653A">
        <w:rPr>
          <w:b/>
          <w:bCs/>
        </w:rPr>
        <w:t xml:space="preserve">B </w:t>
      </w:r>
      <w:r w:rsidR="00F109E9" w:rsidRPr="006E653A">
        <w:rPr>
          <w:b/>
          <w:bCs/>
        </w:rPr>
        <w:t>2515,</w:t>
      </w:r>
      <w:r>
        <w:t xml:space="preserve"> introduced by the 1</w:t>
      </w:r>
      <w:r w:rsidR="003F366E">
        <w:t>04</w:t>
      </w:r>
      <w:r w:rsidRPr="00B17EB5">
        <w:rPr>
          <w:vertAlign w:val="superscript"/>
        </w:rPr>
        <w:t>th</w:t>
      </w:r>
      <w:r>
        <w:t xml:space="preserve"> Illinois General Assembly in March 2025 is asking for the consolidation of township government</w:t>
      </w:r>
      <w:r w:rsidR="00447CC7">
        <w:t>.</w:t>
      </w:r>
    </w:p>
    <w:p w14:paraId="3D30D7FB" w14:textId="77777777" w:rsidR="00B17EB5" w:rsidRDefault="00B17EB5" w:rsidP="00D150EA">
      <w:pPr>
        <w:jc w:val="both"/>
      </w:pPr>
    </w:p>
    <w:p w14:paraId="339DADFE" w14:textId="1B482E12" w:rsidR="00B17EB5" w:rsidRDefault="000E3434" w:rsidP="00D150EA">
      <w:pPr>
        <w:jc w:val="both"/>
      </w:pPr>
      <w:r w:rsidRPr="006E653A">
        <w:rPr>
          <w:b/>
          <w:bCs/>
        </w:rPr>
        <w:t>WHEREAS</w:t>
      </w:r>
      <w:r w:rsidR="00B17EB5">
        <w:t xml:space="preserve"> The </w:t>
      </w:r>
      <w:r w:rsidR="00204125">
        <w:t xml:space="preserve">electors of the </w:t>
      </w:r>
      <w:r w:rsidR="00B17EB5">
        <w:t xml:space="preserve">Township </w:t>
      </w:r>
      <w:r w:rsidR="00F109E9">
        <w:t>of _</w:t>
      </w:r>
      <w:r w:rsidR="00B17EB5">
        <w:t xml:space="preserve">_________________ in the County of ____ is opposed to </w:t>
      </w:r>
      <w:r w:rsidR="00907847">
        <w:t>these</w:t>
      </w:r>
      <w:r w:rsidR="00B17EB5">
        <w:t xml:space="preserve"> initiative</w:t>
      </w:r>
      <w:r w:rsidR="00907847">
        <w:t>s</w:t>
      </w:r>
      <w:r>
        <w:t xml:space="preserve"> and</w:t>
      </w:r>
      <w:r w:rsidR="00B17EB5">
        <w:t xml:space="preserve"> recognize</w:t>
      </w:r>
      <w:r w:rsidR="00BB7081">
        <w:t>s</w:t>
      </w:r>
      <w:r w:rsidR="00B17EB5">
        <w:t xml:space="preserve"> th</w:t>
      </w:r>
      <w:r w:rsidR="00907847">
        <w:t>at</w:t>
      </w:r>
      <w:r w:rsidR="00B17EB5">
        <w:t xml:space="preserve"> Townships in Illinois provide many services outside of the three statutory obligations of </w:t>
      </w:r>
      <w:r w:rsidR="00907847">
        <w:t>r</w:t>
      </w:r>
      <w:r w:rsidR="00B17EB5">
        <w:t xml:space="preserve">oad and </w:t>
      </w:r>
      <w:r w:rsidR="00907847">
        <w:t>b</w:t>
      </w:r>
      <w:r w:rsidR="00B17EB5">
        <w:t xml:space="preserve">ridge </w:t>
      </w:r>
      <w:r w:rsidR="00907847">
        <w:t>m</w:t>
      </w:r>
      <w:r w:rsidR="00B17EB5">
        <w:t xml:space="preserve">aintenance, property assessment and </w:t>
      </w:r>
      <w:r w:rsidR="00907847">
        <w:t>g</w:t>
      </w:r>
      <w:r w:rsidR="00B17EB5">
        <w:t xml:space="preserve">eneral </w:t>
      </w:r>
      <w:r w:rsidR="00907847">
        <w:t>a</w:t>
      </w:r>
      <w:r w:rsidR="00B17EB5">
        <w:t>ssistance</w:t>
      </w:r>
      <w:r w:rsidR="00590838">
        <w:t xml:space="preserve">; and </w:t>
      </w:r>
    </w:p>
    <w:p w14:paraId="33B40665" w14:textId="572C33F4" w:rsidR="00B17EB5" w:rsidRDefault="006E653A" w:rsidP="00D150EA">
      <w:pPr>
        <w:jc w:val="both"/>
      </w:pPr>
      <w:r w:rsidRPr="006E653A">
        <w:rPr>
          <w:b/>
          <w:bCs/>
        </w:rPr>
        <w:t>WHER</w:t>
      </w:r>
      <w:r w:rsidR="00D243BE">
        <w:rPr>
          <w:b/>
          <w:bCs/>
        </w:rPr>
        <w:t>E</w:t>
      </w:r>
      <w:r w:rsidRPr="006E653A">
        <w:rPr>
          <w:b/>
          <w:bCs/>
        </w:rPr>
        <w:t>AS,</w:t>
      </w:r>
      <w:r w:rsidR="00B17EB5">
        <w:t xml:space="preserve"> The </w:t>
      </w:r>
      <w:r w:rsidR="00E94462">
        <w:t xml:space="preserve">Electors of </w:t>
      </w:r>
      <w:r w:rsidR="00B17EB5">
        <w:t xml:space="preserve">Township </w:t>
      </w:r>
      <w:r w:rsidR="00D243BE">
        <w:t>of _</w:t>
      </w:r>
      <w:r w:rsidR="00B17EB5">
        <w:t>______ recognize the following:</w:t>
      </w:r>
    </w:p>
    <w:p w14:paraId="10595E15" w14:textId="025DD75B" w:rsidR="00B17EB5" w:rsidRDefault="00B17EB5" w:rsidP="00D150EA">
      <w:pPr>
        <w:jc w:val="both"/>
      </w:pPr>
      <w:r>
        <w:t xml:space="preserve">The legislation </w:t>
      </w:r>
      <w:r w:rsidR="008B43BF">
        <w:t>does not consider</w:t>
      </w:r>
      <w:r w:rsidR="006E653A">
        <w:t xml:space="preserve"> that</w:t>
      </w:r>
      <w:r>
        <w:t xml:space="preserve"> over 72,000 miles of roads are maintained by road districts in Illinois and</w:t>
      </w:r>
      <w:r w:rsidR="006E653A">
        <w:t xml:space="preserve"> approximately 12,000 bridges</w:t>
      </w:r>
      <w:r w:rsidR="00590838">
        <w:t>; and</w:t>
      </w:r>
    </w:p>
    <w:p w14:paraId="2A52E2E7" w14:textId="291B6B97" w:rsidR="006E653A" w:rsidRDefault="006E653A" w:rsidP="00D150EA">
      <w:pPr>
        <w:jc w:val="both"/>
      </w:pPr>
      <w:r>
        <w:t xml:space="preserve">That current state law exists that allows a township to consolidate if the initiative is </w:t>
      </w:r>
      <w:r w:rsidR="00BB7081">
        <w:t xml:space="preserve">petitioned </w:t>
      </w:r>
      <w:r w:rsidR="00D243BE">
        <w:t>and with</w:t>
      </w:r>
      <w:r>
        <w:t xml:space="preserve"> voter approval</w:t>
      </w:r>
      <w:r w:rsidR="00CA6BB8">
        <w:t xml:space="preserve">; and </w:t>
      </w:r>
    </w:p>
    <w:p w14:paraId="6D39AC67" w14:textId="264F4C5A" w:rsidR="006E653A" w:rsidRDefault="006E653A" w:rsidP="00D150EA">
      <w:pPr>
        <w:jc w:val="both"/>
      </w:pPr>
      <w:r>
        <w:t>Past attempts like those provided for in this legislation have failed in Illinois</w:t>
      </w:r>
      <w:r w:rsidR="00CA6BB8">
        <w:t>; and</w:t>
      </w:r>
    </w:p>
    <w:p w14:paraId="6C0093CF" w14:textId="0CC171DD" w:rsidR="006E653A" w:rsidRDefault="006E653A" w:rsidP="00D150EA">
      <w:pPr>
        <w:jc w:val="both"/>
      </w:pPr>
      <w:r>
        <w:t xml:space="preserve">The research has proven that such attempts result in increased costs overall </w:t>
      </w:r>
      <w:r w:rsidR="000E3434">
        <w:t>for</w:t>
      </w:r>
      <w:r>
        <w:t xml:space="preserve"> local government</w:t>
      </w:r>
      <w:r w:rsidR="0044436B">
        <w:t>; and</w:t>
      </w:r>
    </w:p>
    <w:p w14:paraId="06411D95" w14:textId="79AD508D" w:rsidR="006E653A" w:rsidRDefault="006E653A" w:rsidP="00D150EA">
      <w:pPr>
        <w:jc w:val="both"/>
      </w:pPr>
      <w:r>
        <w:t>Township Government has the lowest debt and expense per capita in local government</w:t>
      </w:r>
      <w:r w:rsidR="00907847">
        <w:t xml:space="preserve"> and taxpayers</w:t>
      </w:r>
      <w:r w:rsidR="00CA6BB8">
        <w:t xml:space="preserve">; and </w:t>
      </w:r>
    </w:p>
    <w:p w14:paraId="5B5CB623" w14:textId="640AFD6E" w:rsidR="00907847" w:rsidRDefault="000E3434" w:rsidP="00D150EA">
      <w:pPr>
        <w:jc w:val="both"/>
      </w:pPr>
      <w:r w:rsidRPr="000E3434">
        <w:rPr>
          <w:b/>
          <w:bCs/>
        </w:rPr>
        <w:t>WHEREAS</w:t>
      </w:r>
      <w:r w:rsidR="00907847">
        <w:t xml:space="preserve"> the Township of ____________________ in the County of _____ will only support any statewide </w:t>
      </w:r>
      <w:r w:rsidR="00650A66">
        <w:t xml:space="preserve">effort of township consolidation if valid cost impact analysis is completed and proof that the level of services provided will remain. </w:t>
      </w:r>
    </w:p>
    <w:p w14:paraId="7A176B25" w14:textId="16204C34" w:rsidR="006E653A" w:rsidRDefault="006E653A" w:rsidP="00D150EA">
      <w:pPr>
        <w:jc w:val="both"/>
      </w:pPr>
      <w:r>
        <w:t xml:space="preserve">This would eliminate many </w:t>
      </w:r>
      <w:r w:rsidR="00F109E9">
        <w:t>community-based</w:t>
      </w:r>
      <w:r>
        <w:t xml:space="preserve"> services that are important to the public.</w:t>
      </w:r>
    </w:p>
    <w:p w14:paraId="6A775B2B" w14:textId="75B6CEE7" w:rsidR="006E653A" w:rsidRDefault="006E653A" w:rsidP="00D150EA">
      <w:pPr>
        <w:jc w:val="both"/>
      </w:pPr>
      <w:r>
        <w:t>PASSED THIS   ______________ day of _____________ 2025 by the Electors duly assembled at the ______________ Township</w:t>
      </w:r>
      <w:r w:rsidR="00BB7081">
        <w:t xml:space="preserve"> Town Meeting</w:t>
      </w:r>
      <w:r>
        <w:t>, _______________ County, Illinois.</w:t>
      </w:r>
    </w:p>
    <w:p w14:paraId="192B6FC4" w14:textId="77777777" w:rsidR="006E653A" w:rsidRDefault="006E653A" w:rsidP="00D150EA">
      <w:pPr>
        <w:jc w:val="both"/>
      </w:pPr>
    </w:p>
    <w:p w14:paraId="3836E579" w14:textId="77777777" w:rsidR="00CA6BB8" w:rsidRDefault="00CA6BB8" w:rsidP="00D150EA">
      <w:pPr>
        <w:jc w:val="both"/>
        <w:rPr>
          <w:i/>
          <w:iCs/>
        </w:rPr>
      </w:pPr>
    </w:p>
    <w:p w14:paraId="4C2319A4" w14:textId="77777777" w:rsidR="00CA6BB8" w:rsidRDefault="00CA6BB8" w:rsidP="00D150EA">
      <w:pPr>
        <w:jc w:val="both"/>
        <w:rPr>
          <w:i/>
          <w:iCs/>
        </w:rPr>
      </w:pPr>
      <w:r>
        <w:rPr>
          <w:i/>
          <w:iCs/>
        </w:rPr>
        <w:t>___________________________</w:t>
      </w:r>
    </w:p>
    <w:p w14:paraId="4D0DD752" w14:textId="4EA914B9" w:rsidR="006E653A" w:rsidRDefault="006E653A" w:rsidP="00D150EA">
      <w:pPr>
        <w:jc w:val="both"/>
      </w:pPr>
      <w:r w:rsidRPr="00CF7EAF">
        <w:rPr>
          <w:i/>
          <w:iCs/>
        </w:rPr>
        <w:t>TOWNSHIP CLERK</w:t>
      </w:r>
    </w:p>
    <w:p w14:paraId="6F7CBF03" w14:textId="47DDE1C4" w:rsidR="00B17EB5" w:rsidRPr="00503BEC" w:rsidRDefault="00B17EB5" w:rsidP="00503BEC">
      <w:pPr>
        <w:jc w:val="center"/>
        <w:rPr>
          <w:b/>
          <w:bCs/>
          <w:sz w:val="28"/>
          <w:szCs w:val="28"/>
        </w:rPr>
      </w:pPr>
      <w:r>
        <w:br/>
      </w:r>
    </w:p>
    <w:p w14:paraId="7D65BEBF" w14:textId="1FB8B8FF" w:rsidR="00B17EB5" w:rsidRDefault="00B17EB5" w:rsidP="00D150EA">
      <w:pPr>
        <w:jc w:val="both"/>
      </w:pPr>
      <w:r>
        <w:t xml:space="preserve"> </w:t>
      </w:r>
    </w:p>
    <w:sectPr w:rsidR="00B17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F3F9F"/>
    <w:multiLevelType w:val="hybridMultilevel"/>
    <w:tmpl w:val="CCCA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028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B5"/>
    <w:rsid w:val="000E3434"/>
    <w:rsid w:val="00204125"/>
    <w:rsid w:val="002333D3"/>
    <w:rsid w:val="003F366E"/>
    <w:rsid w:val="004434A1"/>
    <w:rsid w:val="00443CB7"/>
    <w:rsid w:val="0044436B"/>
    <w:rsid w:val="00447CC7"/>
    <w:rsid w:val="00503BEC"/>
    <w:rsid w:val="005353A9"/>
    <w:rsid w:val="00590838"/>
    <w:rsid w:val="005F3A31"/>
    <w:rsid w:val="00650A66"/>
    <w:rsid w:val="00684B51"/>
    <w:rsid w:val="006E653A"/>
    <w:rsid w:val="00885D6B"/>
    <w:rsid w:val="008A6477"/>
    <w:rsid w:val="008B2F95"/>
    <w:rsid w:val="008B43BF"/>
    <w:rsid w:val="008C7854"/>
    <w:rsid w:val="008E3CE2"/>
    <w:rsid w:val="00907847"/>
    <w:rsid w:val="00A52B3A"/>
    <w:rsid w:val="00B17EB5"/>
    <w:rsid w:val="00B94137"/>
    <w:rsid w:val="00BB7081"/>
    <w:rsid w:val="00CA6BB8"/>
    <w:rsid w:val="00CF7EAF"/>
    <w:rsid w:val="00D150EA"/>
    <w:rsid w:val="00D243BE"/>
    <w:rsid w:val="00D65096"/>
    <w:rsid w:val="00E400C8"/>
    <w:rsid w:val="00E903F7"/>
    <w:rsid w:val="00E94462"/>
    <w:rsid w:val="00F109E9"/>
    <w:rsid w:val="00F1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0E210"/>
  <w15:chartTrackingRefBased/>
  <w15:docId w15:val="{A3C4497E-B941-4759-9B21-64081E19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E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E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E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E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E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E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E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E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E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E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E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 Crabtree</dc:creator>
  <cp:keywords/>
  <dc:description/>
  <cp:lastModifiedBy>Teresa Ruenger</cp:lastModifiedBy>
  <cp:revision>11</cp:revision>
  <dcterms:created xsi:type="dcterms:W3CDTF">2025-03-06T13:58:00Z</dcterms:created>
  <dcterms:modified xsi:type="dcterms:W3CDTF">2025-03-20T16:52:00Z</dcterms:modified>
</cp:coreProperties>
</file>